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AAED7C" w14:textId="77777777" w:rsidR="002D703E" w:rsidRDefault="002D703E" w:rsidP="00297E94">
      <w:pPr>
        <w:jc w:val="center"/>
        <w:rPr>
          <w:rFonts w:asciiTheme="majorBidi" w:hAnsiTheme="majorBidi" w:cstheme="majorBidi"/>
          <w:sz w:val="36"/>
          <w:szCs w:val="44"/>
        </w:rPr>
      </w:pPr>
      <w:r>
        <w:rPr>
          <w:rFonts w:asciiTheme="majorBidi" w:hAnsiTheme="majorBidi" w:cstheme="majorBidi" w:hint="cs"/>
          <w:sz w:val="36"/>
          <w:szCs w:val="44"/>
          <w:cs/>
        </w:rPr>
        <w:t>หน้าแรก</w:t>
      </w:r>
    </w:p>
    <w:p w14:paraId="759F4550" w14:textId="461B4ECD" w:rsidR="00297E94" w:rsidRDefault="00297E94" w:rsidP="00297E94">
      <w:pPr>
        <w:jc w:val="center"/>
        <w:rPr>
          <w:rFonts w:asciiTheme="majorBidi" w:hAnsiTheme="majorBidi" w:cstheme="majorBidi"/>
          <w:sz w:val="36"/>
          <w:szCs w:val="44"/>
        </w:rPr>
      </w:pPr>
      <w:r w:rsidRPr="00B23A80">
        <w:rPr>
          <w:rFonts w:asciiTheme="majorBidi" w:hAnsiTheme="majorBidi" w:cstheme="majorBidi" w:hint="cs"/>
          <w:sz w:val="36"/>
          <w:szCs w:val="44"/>
          <w:cs/>
        </w:rPr>
        <w:t>นำเสนอสิ่งต่างๆพร้อมแบนเนอร์และรูปประกอบ</w:t>
      </w:r>
    </w:p>
    <w:p w14:paraId="74550CF1" w14:textId="18C18511" w:rsidR="00297E94" w:rsidRPr="002D703E" w:rsidRDefault="00297E94" w:rsidP="002D703E">
      <w:pPr>
        <w:pStyle w:val="1"/>
        <w:jc w:val="center"/>
        <w:rPr>
          <w:sz w:val="44"/>
          <w:szCs w:val="44"/>
          <w:cs/>
        </w:rPr>
      </w:pPr>
      <w:r w:rsidRPr="002D703E">
        <w:rPr>
          <w:sz w:val="44"/>
          <w:szCs w:val="44"/>
          <w:cs/>
        </w:rPr>
        <w:t>จุดเช็คอิน ที่มีทั้งสถานที่ท่องเท</w:t>
      </w:r>
      <w:r w:rsidR="002D703E" w:rsidRPr="002D703E">
        <w:rPr>
          <w:sz w:val="44"/>
          <w:szCs w:val="44"/>
          <w:cs/>
        </w:rPr>
        <w:t>ี่</w:t>
      </w:r>
      <w:r w:rsidRPr="002D703E">
        <w:rPr>
          <w:sz w:val="44"/>
          <w:szCs w:val="44"/>
          <w:cs/>
        </w:rPr>
        <w:t>ยว ร้านอาหาร คา</w:t>
      </w:r>
      <w:proofErr w:type="spellStart"/>
      <w:r w:rsidRPr="002D703E">
        <w:rPr>
          <w:sz w:val="44"/>
          <w:szCs w:val="44"/>
          <w:cs/>
        </w:rPr>
        <w:t>เฟ่</w:t>
      </w:r>
      <w:proofErr w:type="spellEnd"/>
      <w:r w:rsidRPr="002D703E">
        <w:rPr>
          <w:sz w:val="44"/>
          <w:szCs w:val="44"/>
          <w:cs/>
        </w:rPr>
        <w:t>เขาค้อ</w:t>
      </w:r>
      <w:r w:rsidR="002D703E" w:rsidRPr="002D703E">
        <w:rPr>
          <w:sz w:val="44"/>
          <w:szCs w:val="44"/>
        </w:rPr>
        <w:t xml:space="preserve"> </w:t>
      </w:r>
      <w:r w:rsidR="002D703E" w:rsidRPr="002D703E">
        <w:rPr>
          <w:sz w:val="44"/>
          <w:szCs w:val="44"/>
          <w:cs/>
        </w:rPr>
        <w:t>ที่พัก</w:t>
      </w:r>
    </w:p>
    <w:p w14:paraId="6FCF872D" w14:textId="0B130936" w:rsidR="00297E94" w:rsidRPr="002D703E" w:rsidRDefault="00297E94" w:rsidP="002D703E">
      <w:pPr>
        <w:pStyle w:val="1"/>
        <w:jc w:val="center"/>
        <w:rPr>
          <w:sz w:val="44"/>
          <w:szCs w:val="44"/>
        </w:rPr>
      </w:pPr>
      <w:r w:rsidRPr="002D703E">
        <w:rPr>
          <w:rFonts w:hint="cs"/>
          <w:sz w:val="44"/>
          <w:szCs w:val="44"/>
          <w:cs/>
        </w:rPr>
        <w:t>วัดผาซ่อนแก้ว</w:t>
      </w:r>
    </w:p>
    <w:p w14:paraId="3E30E2A4" w14:textId="58656DCF" w:rsidR="00297E94" w:rsidRDefault="00297E94" w:rsidP="00EE7D94">
      <w:pPr>
        <w:ind w:firstLine="720"/>
        <w:rPr>
          <w:rFonts w:asciiTheme="majorBidi" w:hAnsiTheme="majorBidi" w:cstheme="majorBidi"/>
          <w:b/>
          <w:bCs/>
          <w:color w:val="FF6600"/>
          <w:sz w:val="36"/>
          <w:szCs w:val="36"/>
          <w:bdr w:val="none" w:sz="0" w:space="0" w:color="auto" w:frame="1"/>
        </w:rPr>
      </w:pPr>
      <w:r w:rsidRPr="00297E94">
        <w:rPr>
          <w:rFonts w:asciiTheme="majorBidi" w:hAnsiTheme="majorBidi" w:cstheme="majorBidi"/>
          <w:sz w:val="36"/>
          <w:szCs w:val="36"/>
          <w:cs/>
        </w:rPr>
        <w:t>แลนมาร์คที่เปรียบเสมือนสัญลักษณ์ของเขาค้อ สถานที่อันเป็นธรรมภูมิที่งดงาม รายล้อยด้วยทิวเขาสูงสลับซับซ้อน มีความงดงามของของเจดีย์ คือ ลวดลายการตกแต่งด้วยถ้วยกระเบื้อง หินสีต่างๆ ดูงดงามแปลกตา รวมทั้ง องค์พระพุทธรูปสีขาว ประ</w:t>
      </w:r>
      <w:proofErr w:type="spellStart"/>
      <w:r w:rsidRPr="00297E94">
        <w:rPr>
          <w:rFonts w:asciiTheme="majorBidi" w:hAnsiTheme="majorBidi" w:cstheme="majorBidi"/>
          <w:sz w:val="36"/>
          <w:szCs w:val="36"/>
          <w:cs/>
        </w:rPr>
        <w:t>ดิษญา</w:t>
      </w:r>
      <w:proofErr w:type="spellEnd"/>
      <w:r w:rsidRPr="00297E94">
        <w:rPr>
          <w:rFonts w:asciiTheme="majorBidi" w:hAnsiTheme="majorBidi" w:cstheme="majorBidi"/>
          <w:sz w:val="36"/>
          <w:szCs w:val="36"/>
          <w:cs/>
        </w:rPr>
        <w:t xml:space="preserve">นเรียงกัน </w:t>
      </w:r>
      <w:r w:rsidRPr="00297E94">
        <w:rPr>
          <w:rFonts w:asciiTheme="majorBidi" w:hAnsiTheme="majorBidi" w:cstheme="majorBidi"/>
          <w:sz w:val="36"/>
          <w:szCs w:val="36"/>
        </w:rPr>
        <w:t xml:space="preserve">5 </w:t>
      </w:r>
      <w:r w:rsidRPr="00297E94">
        <w:rPr>
          <w:rFonts w:asciiTheme="majorBidi" w:hAnsiTheme="majorBidi" w:cstheme="majorBidi"/>
          <w:sz w:val="36"/>
          <w:szCs w:val="36"/>
          <w:cs/>
        </w:rPr>
        <w:t xml:space="preserve">องค์ มองเห็นโดดเด่นแต่ไกล สถานที่สำคัญในวัดได้แก่ เจดีย์พระธาตุผาแก้ว </w:t>
      </w:r>
      <w:r w:rsidRPr="00297E94">
        <w:rPr>
          <w:rFonts w:asciiTheme="majorBidi" w:hAnsiTheme="majorBidi" w:cstheme="majorBidi"/>
          <w:sz w:val="36"/>
          <w:szCs w:val="36"/>
        </w:rPr>
        <w:t xml:space="preserve">, </w:t>
      </w:r>
      <w:r w:rsidRPr="00297E94">
        <w:rPr>
          <w:rFonts w:asciiTheme="majorBidi" w:hAnsiTheme="majorBidi" w:cstheme="majorBidi"/>
          <w:sz w:val="36"/>
          <w:szCs w:val="36"/>
          <w:cs/>
        </w:rPr>
        <w:t xml:space="preserve">พระพุทธเจ้า </w:t>
      </w:r>
      <w:r w:rsidRPr="00297E94">
        <w:rPr>
          <w:rFonts w:asciiTheme="majorBidi" w:hAnsiTheme="majorBidi" w:cstheme="majorBidi"/>
          <w:sz w:val="36"/>
          <w:szCs w:val="36"/>
        </w:rPr>
        <w:t xml:space="preserve">5 </w:t>
      </w:r>
      <w:r w:rsidRPr="00297E94">
        <w:rPr>
          <w:rFonts w:asciiTheme="majorBidi" w:hAnsiTheme="majorBidi" w:cstheme="majorBidi"/>
          <w:sz w:val="36"/>
          <w:szCs w:val="36"/>
          <w:cs/>
        </w:rPr>
        <w:t>พระองค์</w:t>
      </w:r>
      <w:r w:rsidRPr="00297E94">
        <w:rPr>
          <w:rFonts w:asciiTheme="majorBidi" w:hAnsiTheme="majorBidi" w:cstheme="majorBidi"/>
          <w:sz w:val="36"/>
          <w:szCs w:val="36"/>
        </w:rPr>
        <w:t xml:space="preserve">  , </w:t>
      </w:r>
      <w:r w:rsidRPr="00297E94">
        <w:rPr>
          <w:rFonts w:asciiTheme="majorBidi" w:hAnsiTheme="majorBidi" w:cstheme="majorBidi"/>
          <w:sz w:val="36"/>
          <w:szCs w:val="36"/>
          <w:cs/>
        </w:rPr>
        <w:t>ศาลา</w:t>
      </w:r>
      <w:proofErr w:type="spellStart"/>
      <w:r w:rsidRPr="00297E94">
        <w:rPr>
          <w:rFonts w:asciiTheme="majorBidi" w:hAnsiTheme="majorBidi" w:cstheme="majorBidi"/>
          <w:sz w:val="36"/>
          <w:szCs w:val="36"/>
          <w:cs/>
        </w:rPr>
        <w:t>ปฎิบั</w:t>
      </w:r>
      <w:proofErr w:type="spellEnd"/>
      <w:r w:rsidRPr="00297E94">
        <w:rPr>
          <w:rFonts w:asciiTheme="majorBidi" w:hAnsiTheme="majorBidi" w:cstheme="majorBidi"/>
          <w:sz w:val="36"/>
          <w:szCs w:val="36"/>
          <w:cs/>
        </w:rPr>
        <w:t xml:space="preserve">ติธรรม(ศาลาพระหยกเขียว) </w:t>
      </w:r>
      <w:r w:rsidRPr="00297E94">
        <w:rPr>
          <w:rFonts w:asciiTheme="majorBidi" w:hAnsiTheme="majorBidi" w:cstheme="majorBidi"/>
          <w:sz w:val="36"/>
          <w:szCs w:val="36"/>
        </w:rPr>
        <w:t xml:space="preserve">, </w:t>
      </w:r>
      <w:r w:rsidRPr="00297E94">
        <w:rPr>
          <w:rFonts w:asciiTheme="majorBidi" w:hAnsiTheme="majorBidi" w:cstheme="majorBidi"/>
          <w:sz w:val="36"/>
          <w:szCs w:val="36"/>
          <w:cs/>
        </w:rPr>
        <w:t xml:space="preserve">พระพุทธเลิศรัตนโชติมณี พระพุทธรัตนสัมฤทธิ์ผล </w:t>
      </w:r>
      <w:r w:rsidRPr="00297E94">
        <w:rPr>
          <w:rFonts w:asciiTheme="majorBidi" w:hAnsiTheme="majorBidi" w:cstheme="majorBidi"/>
          <w:sz w:val="36"/>
          <w:szCs w:val="36"/>
        </w:rPr>
        <w:t xml:space="preserve">, </w:t>
      </w:r>
      <w:r w:rsidRPr="00297E94">
        <w:rPr>
          <w:rFonts w:asciiTheme="majorBidi" w:hAnsiTheme="majorBidi" w:cstheme="majorBidi"/>
          <w:sz w:val="36"/>
          <w:szCs w:val="36"/>
          <w:cs/>
        </w:rPr>
        <w:t>ลานโพธิ์</w:t>
      </w:r>
      <w:r w:rsidRPr="00297E94">
        <w:rPr>
          <w:rFonts w:asciiTheme="majorBidi" w:hAnsiTheme="majorBidi" w:cstheme="majorBidi"/>
          <w:sz w:val="36"/>
          <w:szCs w:val="36"/>
        </w:rPr>
        <w:t xml:space="preserve">  , </w:t>
      </w:r>
      <w:r w:rsidRPr="00297E94">
        <w:rPr>
          <w:rFonts w:asciiTheme="majorBidi" w:hAnsiTheme="majorBidi" w:cstheme="majorBidi"/>
          <w:sz w:val="36"/>
          <w:szCs w:val="36"/>
          <w:cs/>
        </w:rPr>
        <w:t>ลานพระสีวลี</w:t>
      </w:r>
    </w:p>
    <w:p w14:paraId="46328E24" w14:textId="0AAE3479" w:rsidR="002D703E" w:rsidRDefault="002D703E" w:rsidP="00297E94">
      <w:pPr>
        <w:rPr>
          <w:rFonts w:asciiTheme="majorBidi" w:hAnsiTheme="majorBidi" w:cstheme="majorBidi"/>
          <w:b/>
          <w:bCs/>
          <w:color w:val="FF6600"/>
          <w:sz w:val="36"/>
          <w:szCs w:val="36"/>
          <w:bdr w:val="none" w:sz="0" w:space="0" w:color="auto" w:frame="1"/>
        </w:rPr>
      </w:pPr>
      <w:r>
        <w:rPr>
          <w:rFonts w:asciiTheme="majorBidi" w:hAnsiTheme="majorBidi" w:cstheme="majorBidi"/>
          <w:b/>
          <w:bCs/>
          <w:noProof/>
          <w:color w:val="FF6600"/>
          <w:sz w:val="36"/>
          <w:szCs w:val="36"/>
          <w:bdr w:val="none" w:sz="0" w:space="0" w:color="auto" w:frame="1"/>
        </w:rPr>
        <w:drawing>
          <wp:inline distT="0" distB="0" distL="0" distR="0" wp14:anchorId="581FCF9C" wp14:editId="4D2F608B">
            <wp:extent cx="5731510" cy="3820795"/>
            <wp:effectExtent l="0" t="0" r="2540" b="825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56CC8" w14:textId="77777777" w:rsidR="00297E94" w:rsidRPr="00297E94" w:rsidRDefault="00297E94" w:rsidP="00297E94">
      <w:pPr>
        <w:rPr>
          <w:rFonts w:asciiTheme="majorBidi" w:hAnsiTheme="majorBidi" w:cstheme="majorBidi"/>
          <w:b/>
          <w:bCs/>
          <w:color w:val="FF6600"/>
          <w:sz w:val="36"/>
          <w:szCs w:val="36"/>
          <w:bdr w:val="none" w:sz="0" w:space="0" w:color="auto" w:frame="1"/>
        </w:rPr>
      </w:pPr>
    </w:p>
    <w:p w14:paraId="5C037FEB" w14:textId="249AF34F" w:rsidR="00297E94" w:rsidRDefault="00297E94" w:rsidP="00297E94">
      <w:pPr>
        <w:rPr>
          <w:rFonts w:asciiTheme="majorBidi" w:hAnsiTheme="majorBidi" w:cstheme="majorBidi"/>
          <w:sz w:val="36"/>
          <w:szCs w:val="36"/>
        </w:rPr>
      </w:pPr>
    </w:p>
    <w:p w14:paraId="70F106EA" w14:textId="77777777" w:rsidR="002D703E" w:rsidRPr="002D703E" w:rsidRDefault="002D703E" w:rsidP="002D703E">
      <w:pPr>
        <w:pStyle w:val="1"/>
        <w:jc w:val="center"/>
      </w:pPr>
      <w:r w:rsidRPr="002D703E">
        <w:rPr>
          <w:cs/>
        </w:rPr>
        <w:lastRenderedPageBreak/>
        <w:t>จุดชมวิวกังหันลม</w:t>
      </w:r>
    </w:p>
    <w:p w14:paraId="6774D512" w14:textId="39AB6245" w:rsidR="002D703E" w:rsidRDefault="002D703E" w:rsidP="00EE7D94">
      <w:pPr>
        <w:ind w:firstLine="720"/>
        <w:rPr>
          <w:rFonts w:asciiTheme="majorBidi" w:hAnsiTheme="majorBidi" w:cstheme="majorBidi" w:hint="cs"/>
          <w:sz w:val="36"/>
          <w:szCs w:val="36"/>
          <w:cs/>
        </w:rPr>
      </w:pPr>
      <w:r w:rsidRPr="00EE7D94">
        <w:rPr>
          <w:rFonts w:asciiTheme="majorBidi" w:hAnsiTheme="majorBidi" w:cs="Angsana New"/>
          <w:sz w:val="36"/>
          <w:szCs w:val="36"/>
          <w:cs/>
        </w:rPr>
        <w:t>ทุ่งกังหันลม ตั้งอยู่ในพื้นที่หมู่บ้านเพชรดำ เมื่อเข้ามาในบริเวณแคมป์สนเพื่อไปยังเส้นทางท่องเที่ยวหลักบนเขาค้อ จะสามารถมองเห็นกำหันลมโดดเด่นได้อย่างง่ายได้  เนื่องจากจุดที่ตั้งของโครงการทุ่งกังหันลม อยู่บนเนินเขาสูง บนระดับความสูงกว่าน้ำทะเลประมาณ 1</w:t>
      </w:r>
      <w:r w:rsidRPr="00EE7D94">
        <w:rPr>
          <w:rFonts w:asciiTheme="majorBidi" w:hAnsiTheme="majorBidi" w:cstheme="majorBidi"/>
          <w:sz w:val="36"/>
          <w:szCs w:val="36"/>
        </w:rPr>
        <w:t>,</w:t>
      </w:r>
      <w:r w:rsidRPr="00EE7D94">
        <w:rPr>
          <w:rFonts w:asciiTheme="majorBidi" w:hAnsiTheme="majorBidi" w:cs="Angsana New"/>
          <w:sz w:val="36"/>
          <w:szCs w:val="36"/>
          <w:cs/>
        </w:rPr>
        <w:t>050 เมตร ตระหง่านบนที่ราบยอดเขาเนื้อที่ 350 ไร่  จึงสามารถมองเห็นวิวทิวทัศน์ได้กว้างไกล</w:t>
      </w:r>
      <w:r w:rsidR="00EE7D94">
        <w:rPr>
          <w:rFonts w:asciiTheme="majorBidi" w:hAnsiTheme="majorBidi" w:cstheme="majorBidi"/>
          <w:sz w:val="36"/>
          <w:szCs w:val="36"/>
        </w:rPr>
        <w:t xml:space="preserve"> </w:t>
      </w:r>
      <w:r w:rsidR="00EE7D94">
        <w:rPr>
          <w:rFonts w:asciiTheme="majorBidi" w:hAnsiTheme="majorBidi" w:cstheme="majorBidi" w:hint="cs"/>
          <w:sz w:val="36"/>
          <w:szCs w:val="36"/>
          <w:cs/>
        </w:rPr>
        <w:t>เป็นส่วนหนึ่งที่คนนิยมฮิตมาเที่ยวในที่แห่งนี้เป็นบรรยากาศที่ดี สามารถมาเที่ยวมาพักผ่อนได้ใน อำเภอเขาค้อ จังหวัด เพชรบูรณ์</w:t>
      </w:r>
    </w:p>
    <w:p w14:paraId="08AB4AE3" w14:textId="77777777" w:rsidR="00EE7D94" w:rsidRPr="00EE7D94" w:rsidRDefault="00EE7D94" w:rsidP="002D703E">
      <w:pPr>
        <w:rPr>
          <w:rFonts w:asciiTheme="majorBidi" w:hAnsiTheme="majorBidi" w:cstheme="majorBidi"/>
          <w:sz w:val="36"/>
          <w:szCs w:val="36"/>
        </w:rPr>
      </w:pPr>
    </w:p>
    <w:p w14:paraId="650E125E" w14:textId="1DF0E365" w:rsidR="002D703E" w:rsidRPr="00297E94" w:rsidRDefault="002D703E" w:rsidP="002D703E">
      <w:pPr>
        <w:rPr>
          <w:rFonts w:asciiTheme="majorBidi" w:hAnsiTheme="majorBidi" w:cstheme="majorBidi" w:hint="cs"/>
          <w:sz w:val="36"/>
          <w:szCs w:val="36"/>
          <w:cs/>
        </w:rPr>
      </w:pPr>
      <w:r>
        <w:rPr>
          <w:rFonts w:asciiTheme="majorBidi" w:hAnsiTheme="majorBidi" w:cstheme="majorBidi" w:hint="cs"/>
          <w:noProof/>
          <w:sz w:val="36"/>
          <w:szCs w:val="36"/>
          <w:lang w:val="th-TH"/>
        </w:rPr>
        <w:drawing>
          <wp:inline distT="0" distB="0" distL="0" distR="0" wp14:anchorId="3D504E5E" wp14:editId="1CB65810">
            <wp:extent cx="5819775" cy="3657600"/>
            <wp:effectExtent l="0" t="0" r="952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5AF34" w14:textId="77777777" w:rsidR="00E01CF5" w:rsidRDefault="00E01CF5" w:rsidP="002D703E">
      <w:pPr>
        <w:jc w:val="center"/>
        <w:rPr>
          <w:rFonts w:asciiTheme="minorBidi" w:hAnsiTheme="minorBidi" w:cs="Cordia New"/>
          <w:sz w:val="32"/>
          <w:szCs w:val="32"/>
        </w:rPr>
      </w:pPr>
    </w:p>
    <w:p w14:paraId="520E6E14" w14:textId="77777777" w:rsidR="00E01CF5" w:rsidRDefault="00E01CF5" w:rsidP="002D703E">
      <w:pPr>
        <w:jc w:val="center"/>
        <w:rPr>
          <w:rFonts w:asciiTheme="minorBidi" w:hAnsiTheme="minorBidi" w:cs="Cordia New"/>
          <w:sz w:val="32"/>
          <w:szCs w:val="32"/>
        </w:rPr>
      </w:pPr>
    </w:p>
    <w:p w14:paraId="71E36159" w14:textId="77777777" w:rsidR="00E01CF5" w:rsidRDefault="00E01CF5" w:rsidP="002D703E">
      <w:pPr>
        <w:jc w:val="center"/>
        <w:rPr>
          <w:rFonts w:asciiTheme="minorBidi" w:hAnsiTheme="minorBidi" w:cs="Cordia New"/>
          <w:sz w:val="32"/>
          <w:szCs w:val="32"/>
        </w:rPr>
      </w:pPr>
    </w:p>
    <w:p w14:paraId="02450701" w14:textId="77777777" w:rsidR="00E01CF5" w:rsidRDefault="00E01CF5" w:rsidP="002D703E">
      <w:pPr>
        <w:jc w:val="center"/>
        <w:rPr>
          <w:rFonts w:asciiTheme="minorBidi" w:hAnsiTheme="minorBidi" w:cs="Cordia New"/>
          <w:sz w:val="32"/>
          <w:szCs w:val="32"/>
        </w:rPr>
      </w:pPr>
    </w:p>
    <w:p w14:paraId="668A63CC" w14:textId="21805D9A" w:rsidR="00EE7D94" w:rsidRPr="00EE7D94" w:rsidRDefault="00EE7D94" w:rsidP="00EE7D94">
      <w:pPr>
        <w:pStyle w:val="1"/>
        <w:jc w:val="center"/>
        <w:rPr>
          <w:rFonts w:hint="cs"/>
          <w:sz w:val="44"/>
          <w:szCs w:val="44"/>
          <w:cs/>
        </w:rPr>
      </w:pPr>
      <w:r w:rsidRPr="00EE7D94">
        <w:rPr>
          <w:rFonts w:hint="cs"/>
          <w:sz w:val="44"/>
          <w:szCs w:val="44"/>
          <w:cs/>
        </w:rPr>
        <w:lastRenderedPageBreak/>
        <w:t>ร้านกาแฟที่นิยมเช็คอินในเขาค้อ</w:t>
      </w:r>
    </w:p>
    <w:p w14:paraId="0FEDE803" w14:textId="2E64A33C" w:rsidR="002D703E" w:rsidRDefault="00E01CF5" w:rsidP="002D703E">
      <w:pPr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3C7D5C4F" wp14:editId="7EA2898A">
            <wp:extent cx="5715000" cy="32766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6F42F" w14:textId="77777777" w:rsidR="00EE7D94" w:rsidRDefault="00EE7D94" w:rsidP="002D703E">
      <w:pPr>
        <w:jc w:val="center"/>
        <w:rPr>
          <w:rFonts w:asciiTheme="minorBidi" w:hAnsiTheme="minorBidi"/>
          <w:sz w:val="32"/>
          <w:szCs w:val="32"/>
        </w:rPr>
      </w:pPr>
    </w:p>
    <w:p w14:paraId="4B3A5445" w14:textId="77777777" w:rsidR="00DB20A9" w:rsidRDefault="00EE7D94" w:rsidP="00DB20A9">
      <w:pPr>
        <w:ind w:firstLine="720"/>
        <w:rPr>
          <w:rFonts w:asciiTheme="majorBidi" w:hAnsiTheme="majorBidi" w:cstheme="majorBidi"/>
          <w:sz w:val="36"/>
          <w:szCs w:val="36"/>
        </w:rPr>
      </w:pPr>
      <w:proofErr w:type="spellStart"/>
      <w:r w:rsidRPr="00EE7D94">
        <w:rPr>
          <w:rFonts w:asciiTheme="majorBidi" w:hAnsiTheme="majorBidi" w:cstheme="majorBidi"/>
          <w:sz w:val="36"/>
          <w:szCs w:val="36"/>
          <w:cs/>
        </w:rPr>
        <w:t>ตั๊</w:t>
      </w:r>
      <w:proofErr w:type="spellEnd"/>
      <w:r w:rsidRPr="00EE7D94">
        <w:rPr>
          <w:rFonts w:asciiTheme="majorBidi" w:hAnsiTheme="majorBidi" w:cstheme="majorBidi"/>
          <w:sz w:val="36"/>
          <w:szCs w:val="36"/>
          <w:cs/>
        </w:rPr>
        <w:t>กม</w:t>
      </w:r>
      <w:proofErr w:type="spellStart"/>
      <w:r w:rsidRPr="00EE7D94">
        <w:rPr>
          <w:rFonts w:asciiTheme="majorBidi" w:hAnsiTheme="majorBidi" w:cstheme="majorBidi"/>
          <w:sz w:val="36"/>
          <w:szCs w:val="36"/>
          <w:cs/>
        </w:rPr>
        <w:t>๊อ</w:t>
      </w:r>
      <w:proofErr w:type="spellEnd"/>
      <w:r w:rsidRPr="00EE7D94">
        <w:rPr>
          <w:rFonts w:asciiTheme="majorBidi" w:hAnsiTheme="majorBidi" w:cstheme="majorBidi"/>
          <w:sz w:val="36"/>
          <w:szCs w:val="36"/>
          <w:cs/>
        </w:rPr>
        <w:t xml:space="preserve"> คอฟ</w:t>
      </w:r>
      <w:proofErr w:type="spellStart"/>
      <w:r w:rsidRPr="00EE7D94">
        <w:rPr>
          <w:rFonts w:asciiTheme="majorBidi" w:hAnsiTheme="majorBidi" w:cstheme="majorBidi"/>
          <w:sz w:val="36"/>
          <w:szCs w:val="36"/>
          <w:cs/>
        </w:rPr>
        <w:t>ฟี่</w:t>
      </w:r>
      <w:proofErr w:type="spellEnd"/>
      <w:r w:rsidRPr="00EE7D94">
        <w:rPr>
          <w:rFonts w:asciiTheme="majorBidi" w:hAnsiTheme="majorBidi" w:cstheme="majorBidi"/>
          <w:sz w:val="36"/>
          <w:szCs w:val="36"/>
          <w:cs/>
        </w:rPr>
        <w:t xml:space="preserve"> และ โรงเตี๊ยมสุดขอบฟ้า ร้านกาแฟและร้านอาหารสไตล์จีนกำลังภายในปรมาจารย์</w:t>
      </w:r>
      <w:proofErr w:type="spellStart"/>
      <w:r w:rsidRPr="00EE7D94">
        <w:rPr>
          <w:rFonts w:asciiTheme="majorBidi" w:hAnsiTheme="majorBidi" w:cstheme="majorBidi"/>
          <w:sz w:val="36"/>
          <w:szCs w:val="36"/>
          <w:cs/>
        </w:rPr>
        <w:t>ตั๊</w:t>
      </w:r>
      <w:proofErr w:type="spellEnd"/>
      <w:r w:rsidRPr="00EE7D94">
        <w:rPr>
          <w:rFonts w:asciiTheme="majorBidi" w:hAnsiTheme="majorBidi" w:cstheme="majorBidi"/>
          <w:sz w:val="36"/>
          <w:szCs w:val="36"/>
          <w:cs/>
        </w:rPr>
        <w:t>กม</w:t>
      </w:r>
      <w:proofErr w:type="spellStart"/>
      <w:r w:rsidRPr="00EE7D94">
        <w:rPr>
          <w:rFonts w:asciiTheme="majorBidi" w:hAnsiTheme="majorBidi" w:cstheme="majorBidi"/>
          <w:sz w:val="36"/>
          <w:szCs w:val="36"/>
          <w:cs/>
        </w:rPr>
        <w:t>้อ</w:t>
      </w:r>
      <w:proofErr w:type="spellEnd"/>
      <w:r w:rsidRPr="00EE7D94">
        <w:rPr>
          <w:rFonts w:asciiTheme="majorBidi" w:hAnsiTheme="majorBidi" w:cstheme="majorBidi"/>
          <w:sz w:val="36"/>
          <w:szCs w:val="36"/>
          <w:cs/>
        </w:rPr>
        <w:t xml:space="preserve"> ตั้งอยู่บนเนินเขาสูงท่ามกลางวิวภูเขา ร้านตั้งอยู่ไม่ไกลจากวัด ผาซ่อนแก้วมองเห็นวัดพระธาตุผาซ่อนแก้วอยู่ไม่ไกล ในบางวันช่วงฤดูฝนมีหมอกขาวลอยมาตลอดโดยเฉพาะในช่วงฤดูฝนสามารถเห็นหมอกได้เกือบทุกวัน  ร้านกว้างขวางแบ่งเป็น </w:t>
      </w:r>
      <w:r w:rsidRPr="00EE7D94">
        <w:rPr>
          <w:rFonts w:asciiTheme="majorBidi" w:hAnsiTheme="majorBidi" w:cstheme="majorBidi"/>
          <w:sz w:val="36"/>
          <w:szCs w:val="36"/>
        </w:rPr>
        <w:t xml:space="preserve">2 </w:t>
      </w:r>
      <w:r w:rsidRPr="00EE7D94">
        <w:rPr>
          <w:rFonts w:asciiTheme="majorBidi" w:hAnsiTheme="majorBidi" w:cstheme="majorBidi"/>
          <w:sz w:val="36"/>
          <w:szCs w:val="36"/>
          <w:cs/>
        </w:rPr>
        <w:t>โซน  คือ โซนของร้านอาหารและร้านกาแฟ พร้อมระเบียงชมวิวที่สามารถนั่งจิบเครื่องดื่ม ทานอาหาร ดื่มด่ำกับวิวอันสวยงามที่อยู่ตรงหน้า</w:t>
      </w:r>
    </w:p>
    <w:p w14:paraId="04186930" w14:textId="47F355E4" w:rsidR="00E01CF5" w:rsidRPr="00DB20A9" w:rsidRDefault="00E01CF5" w:rsidP="00DB20A9">
      <w:pPr>
        <w:pStyle w:val="1"/>
        <w:jc w:val="center"/>
        <w:rPr>
          <w:rFonts w:asciiTheme="majorBidi" w:hAnsiTheme="majorBidi"/>
          <w:sz w:val="36"/>
          <w:szCs w:val="36"/>
        </w:rPr>
      </w:pPr>
      <w:r w:rsidRPr="00E01CF5">
        <w:rPr>
          <w:rFonts w:hint="cs"/>
          <w:cs/>
        </w:rPr>
        <w:t>ที่พักที่น่าพักผ่อน บรรยากาศดี</w:t>
      </w:r>
    </w:p>
    <w:p w14:paraId="7A99A5BE" w14:textId="0F2FE8CC" w:rsidR="00E01CF5" w:rsidRPr="00EE7D94" w:rsidRDefault="00E01CF5" w:rsidP="00EE7D94">
      <w:pPr>
        <w:ind w:firstLine="720"/>
        <w:jc w:val="both"/>
        <w:rPr>
          <w:rFonts w:asciiTheme="majorBidi" w:hAnsiTheme="majorBidi" w:cstheme="majorBidi"/>
          <w:sz w:val="36"/>
          <w:szCs w:val="36"/>
        </w:rPr>
      </w:pPr>
      <w:r w:rsidRPr="00EE7D94">
        <w:rPr>
          <w:rFonts w:asciiTheme="majorBidi" w:hAnsiTheme="majorBidi" w:cstheme="majorBidi"/>
          <w:sz w:val="36"/>
          <w:szCs w:val="36"/>
          <w:cs/>
        </w:rPr>
        <w:t>รีสอร์ทบ</w:t>
      </w:r>
      <w:proofErr w:type="spellStart"/>
      <w:r w:rsidRPr="00EE7D94">
        <w:rPr>
          <w:rFonts w:asciiTheme="majorBidi" w:hAnsiTheme="majorBidi" w:cstheme="majorBidi"/>
          <w:sz w:val="36"/>
          <w:szCs w:val="36"/>
          <w:cs/>
        </w:rPr>
        <w:t>รร</w:t>
      </w:r>
      <w:proofErr w:type="spellEnd"/>
      <w:r w:rsidRPr="00EE7D94">
        <w:rPr>
          <w:rFonts w:asciiTheme="majorBidi" w:hAnsiTheme="majorBidi" w:cstheme="majorBidi"/>
          <w:sz w:val="36"/>
          <w:szCs w:val="36"/>
          <w:cs/>
        </w:rPr>
        <w:t>ยากาศส่วนตัว ตั้งอยู่ในป่าสนบนพื้นที่ 70 ไร่ รายล้อมไปด้วยต้นกาแฟออแกนิคพันธุ์อารา</w:t>
      </w:r>
      <w:proofErr w:type="spellStart"/>
      <w:r w:rsidRPr="00EE7D94">
        <w:rPr>
          <w:rFonts w:asciiTheme="majorBidi" w:hAnsiTheme="majorBidi" w:cstheme="majorBidi"/>
          <w:sz w:val="36"/>
          <w:szCs w:val="36"/>
          <w:cs/>
        </w:rPr>
        <w:t>บีก้า</w:t>
      </w:r>
      <w:proofErr w:type="spellEnd"/>
      <w:r w:rsidRPr="00EE7D94">
        <w:rPr>
          <w:rFonts w:asciiTheme="majorBidi" w:hAnsiTheme="majorBidi" w:cstheme="majorBidi"/>
          <w:sz w:val="36"/>
          <w:szCs w:val="36"/>
          <w:cs/>
        </w:rPr>
        <w:t xml:space="preserve"> มีทะเลสาบ อากาศเย็นสบายตลอดทั้งปี สูดอากาศที่สดชื่น ให้คุณได้สัมผัสกับธรรมชาติอย่างแท้จริง รีสอร์ทวิวภูเขา ป่าสน พระธาตุผาซ่อนแก้ว และสามารถมองเห็นทุ่งกังหันลม บริการที่พัก พร้อมอาหารเช้า หลากหลายแบบ อาทิเช่น รถบ้าน</w:t>
      </w:r>
      <w:r w:rsidRPr="00EE7D94">
        <w:rPr>
          <w:rFonts w:asciiTheme="majorBidi" w:hAnsiTheme="majorBidi" w:cstheme="majorBidi"/>
          <w:sz w:val="36"/>
          <w:szCs w:val="36"/>
        </w:rPr>
        <w:t xml:space="preserve">, </w:t>
      </w:r>
      <w:r w:rsidRPr="00EE7D94">
        <w:rPr>
          <w:rFonts w:asciiTheme="majorBidi" w:hAnsiTheme="majorBidi" w:cstheme="majorBidi"/>
          <w:sz w:val="36"/>
          <w:szCs w:val="36"/>
          <w:cs/>
        </w:rPr>
        <w:t>ห้องสูท</w:t>
      </w:r>
      <w:r w:rsidRPr="00EE7D94">
        <w:rPr>
          <w:rFonts w:asciiTheme="majorBidi" w:hAnsiTheme="majorBidi" w:cstheme="majorBidi"/>
          <w:sz w:val="36"/>
          <w:szCs w:val="36"/>
        </w:rPr>
        <w:t xml:space="preserve">, </w:t>
      </w:r>
      <w:r w:rsidRPr="00EE7D94">
        <w:rPr>
          <w:rFonts w:asciiTheme="majorBidi" w:hAnsiTheme="majorBidi" w:cstheme="majorBidi"/>
          <w:sz w:val="36"/>
          <w:szCs w:val="36"/>
          <w:cs/>
        </w:rPr>
        <w:t>ห้องสวีท</w:t>
      </w:r>
      <w:r w:rsidRPr="00EE7D94">
        <w:rPr>
          <w:rFonts w:asciiTheme="majorBidi" w:hAnsiTheme="majorBidi" w:cstheme="majorBidi"/>
          <w:sz w:val="36"/>
          <w:szCs w:val="36"/>
        </w:rPr>
        <w:t xml:space="preserve">, </w:t>
      </w:r>
      <w:r w:rsidRPr="00EE7D94">
        <w:rPr>
          <w:rFonts w:asciiTheme="majorBidi" w:hAnsiTheme="majorBidi" w:cstheme="majorBidi"/>
          <w:sz w:val="36"/>
          <w:szCs w:val="36"/>
          <w:cs/>
        </w:rPr>
        <w:t>ห้องสำหรับครอบครัว เป็นต้น ภายในถูกตกแต่งอย่างสวย มาพร้อมสิ่งอำนวยความสะดวกต่างๆ บริเวณรอบๆ เป็นป่าสนสวยงาม มีมุมถ่ายรูปเยอะ บรรยากาศดี เหมาะแก่การไปพักผ่อนสุดๆ</w:t>
      </w:r>
    </w:p>
    <w:p w14:paraId="3C028532" w14:textId="7AA7F292" w:rsidR="00E01CF5" w:rsidRDefault="00E01CF5" w:rsidP="00E01CF5">
      <w:pPr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4A1618D2" wp14:editId="7A4315CA">
            <wp:extent cx="5731510" cy="502920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1C58D" w14:textId="51F34E4A" w:rsidR="00E01CF5" w:rsidRDefault="00E01CF5" w:rsidP="00E01CF5">
      <w:pPr>
        <w:rPr>
          <w:rFonts w:asciiTheme="minorBidi" w:hAnsiTheme="minorBidi" w:cs="Cordia New"/>
          <w:sz w:val="32"/>
          <w:szCs w:val="32"/>
        </w:rPr>
      </w:pPr>
    </w:p>
    <w:p w14:paraId="00DD466B" w14:textId="77777777" w:rsidR="00E01CF5" w:rsidRPr="00E01CF5" w:rsidRDefault="00E01CF5" w:rsidP="00E01CF5">
      <w:pPr>
        <w:rPr>
          <w:rFonts w:hint="cs"/>
          <w:cs/>
        </w:rPr>
      </w:pPr>
    </w:p>
    <w:sectPr w:rsidR="00E01CF5" w:rsidRPr="00E01C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A91"/>
    <w:rsid w:val="001635A1"/>
    <w:rsid w:val="00297E94"/>
    <w:rsid w:val="002D703E"/>
    <w:rsid w:val="00B76A91"/>
    <w:rsid w:val="00D00449"/>
    <w:rsid w:val="00DB20A9"/>
    <w:rsid w:val="00E01CF5"/>
    <w:rsid w:val="00EE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702886"/>
  <w15:chartTrackingRefBased/>
  <w15:docId w15:val="{6A76357B-ECA4-4FDD-9F4B-4FCAAFD9E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D70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E01C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97E94"/>
    <w:rPr>
      <w:b/>
      <w:bCs/>
    </w:rPr>
  </w:style>
  <w:style w:type="paragraph" w:styleId="a4">
    <w:name w:val="Normal (Web)"/>
    <w:basedOn w:val="a"/>
    <w:uiPriority w:val="99"/>
    <w:semiHidden/>
    <w:unhideWhenUsed/>
    <w:rsid w:val="00297E94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5">
    <w:name w:val="No Spacing"/>
    <w:uiPriority w:val="1"/>
    <w:qFormat/>
    <w:rsid w:val="00297E94"/>
    <w:pPr>
      <w:spacing w:after="0" w:line="240" w:lineRule="auto"/>
    </w:pPr>
  </w:style>
  <w:style w:type="character" w:customStyle="1" w:styleId="10">
    <w:name w:val="หัวเรื่อง 1 อักขระ"/>
    <w:basedOn w:val="a0"/>
    <w:link w:val="1"/>
    <w:uiPriority w:val="9"/>
    <w:rsid w:val="002D703E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styleId="a6">
    <w:name w:val="Intense Emphasis"/>
    <w:basedOn w:val="a0"/>
    <w:uiPriority w:val="21"/>
    <w:qFormat/>
    <w:rsid w:val="002D703E"/>
    <w:rPr>
      <w:i/>
      <w:iCs/>
      <w:color w:val="4472C4" w:themeColor="accent1"/>
    </w:rPr>
  </w:style>
  <w:style w:type="paragraph" w:styleId="a7">
    <w:name w:val="Title"/>
    <w:basedOn w:val="a"/>
    <w:next w:val="a"/>
    <w:link w:val="a8"/>
    <w:uiPriority w:val="10"/>
    <w:qFormat/>
    <w:rsid w:val="002D703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8">
    <w:name w:val="ชื่อเรื่อง อักขระ"/>
    <w:basedOn w:val="a0"/>
    <w:link w:val="a7"/>
    <w:uiPriority w:val="10"/>
    <w:rsid w:val="002D703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20">
    <w:name w:val="หัวเรื่อง 2 อักขระ"/>
    <w:basedOn w:val="a0"/>
    <w:link w:val="2"/>
    <w:uiPriority w:val="9"/>
    <w:rsid w:val="00E01CF5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50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5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2021-02-05T02:20:00Z</dcterms:created>
  <dcterms:modified xsi:type="dcterms:W3CDTF">2021-02-05T03:13:00Z</dcterms:modified>
</cp:coreProperties>
</file>